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81626"/>
          <w:sz w:val="46"/>
        </w:rPr>
        <w:t>John C. Shimer, CFRE</w:t>
      </w:r>
    </w:p>
    <w:p>
      <w:pPr>
        <w:pStyle w:val="Subtitle"/>
      </w:pPr>
      <w:r>
        <w:rPr>
          <w:color w:val="97762B"/>
          <w:sz w:val="20"/>
        </w:rPr>
        <w:t>OFFICIAL BIOGRAPHIES &amp; PODCAST INTRODUCTION</w:t>
      </w:r>
    </w:p>
    <w:p>
      <w:pPr>
        <w:pStyle w:val="Heading2"/>
        <w:spacing w:before="240" w:after="40"/>
      </w:pPr>
      <w:r>
        <w:rPr>
          <w:color w:val="081626"/>
          <w:sz w:val="24"/>
        </w:rPr>
        <w:t>SHORT BIOGRAPHY</w:t>
      </w:r>
    </w:p>
    <w:p>
      <w:pPr>
        <w:spacing w:after="120"/>
      </w:pPr>
      <w:r>
        <w:rPr>
          <w:i/>
          <w:color w:val="6E7983"/>
          <w:sz w:val="17"/>
        </w:rPr>
        <w:t>Approximately 50 words</w:t>
      </w:r>
    </w:p>
    <w:p>
      <w:pPr>
        <w:spacing w:after="140" w:line="269" w:lineRule="auto"/>
      </w:pPr>
      <w:r>
        <w:t>John C. Shimer, CFRE, is a fundraising strategist with more than five decades of experience. He began his career with United Way in South Bend, Indiana, in 1968 and helped establish a $100 million campaign for Fred Hutchinson Cancer Research Center. He co-authored The 20 Gift Campaign, focused on donor motivation and transformational giving.</w:t>
      </w:r>
    </w:p>
    <w:p>
      <w:pPr>
        <w:pStyle w:val="Heading2"/>
        <w:spacing w:before="240" w:after="40"/>
      </w:pPr>
      <w:r>
        <w:rPr>
          <w:color w:val="081626"/>
          <w:sz w:val="24"/>
        </w:rPr>
        <w:t>STANDARD BIOGRAPHY</w:t>
      </w:r>
    </w:p>
    <w:p>
      <w:pPr>
        <w:spacing w:after="120"/>
      </w:pPr>
      <w:r>
        <w:rPr>
          <w:i/>
          <w:color w:val="6E7983"/>
          <w:sz w:val="17"/>
        </w:rPr>
        <w:t>Approximately 100 words | John-approved source biography</w:t>
      </w:r>
    </w:p>
    <w:p>
      <w:pPr>
        <w:spacing w:after="140" w:line="269" w:lineRule="auto"/>
      </w:pPr>
      <w:r>
        <w:t>John C. Shimer, CFRE, is a veteran fundraising strategist with more than five decades of experience helping nonprofit organizations pursue transformational philanthropic support. He began his fundraising career in 1968 with United Way in South Bend, Indiana. Among his career highlights is establishing the $100 million fundraising campaign for Fred Hutchinson Cancer Research Center, a project inspired by his father's death from cancer. John advocates a human motivation driven approach to developing major-gift donor relationships, emphasizing meaningful donor involvement in solving problems. He is the co-author of The 20 Gift Campaign: The CEO's Guide to Transformational Gifts.</w:t>
      </w:r>
    </w:p>
    <w:p>
      <w:pPr>
        <w:pStyle w:val="Heading2"/>
        <w:spacing w:before="240" w:after="40"/>
      </w:pPr>
      <w:r>
        <w:rPr>
          <w:color w:val="081626"/>
          <w:sz w:val="24"/>
        </w:rPr>
        <w:t>EXTENDED BIOGRAPHY</w:t>
      </w:r>
    </w:p>
    <w:p>
      <w:pPr>
        <w:spacing w:after="120"/>
      </w:pPr>
      <w:r>
        <w:rPr>
          <w:i/>
          <w:color w:val="6E7983"/>
          <w:sz w:val="17"/>
        </w:rPr>
        <w:t>Approximately 200 words</w:t>
      </w:r>
    </w:p>
    <w:p>
      <w:pPr>
        <w:spacing w:after="140" w:line="269" w:lineRule="auto"/>
      </w:pPr>
      <w:r>
        <w:t>John C. Shimer, CFRE, is a fundraising strategist and co-author of The 20 Gift Campaign: The CEO's Guide to Transformational Gifts. His career in nonprofit fundraising began in 1968 at United Way in South Bend, Indiana. Over more than five decades, he has focused on how nonprofit leaders can build relationships capable of generating transformational philanthropic commitments.</w:t>
      </w:r>
    </w:p>
    <w:p>
      <w:pPr>
        <w:spacing w:after="140" w:line="269" w:lineRule="auto"/>
      </w:pPr>
      <w:r>
        <w:t>A defining career highlight was his work establishing the $100 million fundraising campaign for Fred Hutchinson Cancer Research Center. The effort held personal meaning for John, whose father died of cancer. That connection illustrates a central principle of his work: major gifts are often motivated by deeply held personal experiences and a desire to help solve meaningful problems.</w:t>
      </w:r>
    </w:p>
    <w:p>
      <w:pPr>
        <w:spacing w:after="140" w:line="269" w:lineRule="auto"/>
      </w:pPr>
      <w:r>
        <w:t>John advocates a human motivation driven approach to major-gift donor relationships. Rather than treating prospective donors primarily as sources of funding, he encourages nonprofit leaders to invite them into conversations about the problems they care about and the solutions they hope to make possible. His approach emphasizes asking for insight and involvement before asking for financial support.</w:t>
      </w:r>
    </w:p>
    <w:p>
      <w:pPr>
        <w:spacing w:after="140" w:line="269" w:lineRule="auto"/>
      </w:pPr>
      <w:r>
        <w:t>In The 20 Gift Campaign, co-authored with Christian Shimer, he presents this perspective for nonprofit CEOs, boards, and development leaders seeking to pursue transformational gifts.</w:t>
      </w:r>
    </w:p>
    <w:p>
      <w:pPr>
        <w:pStyle w:val="Heading2"/>
        <w:spacing w:before="240" w:after="40"/>
      </w:pPr>
      <w:r>
        <w:rPr>
          <w:color w:val="081626"/>
          <w:sz w:val="24"/>
        </w:rPr>
        <w:t>PODCAST HOST INTRODUCTION</w:t>
      </w:r>
    </w:p>
    <w:p>
      <w:pPr>
        <w:spacing w:after="120"/>
      </w:pPr>
      <w:r>
        <w:rPr>
          <w:i/>
          <w:color w:val="6E7983"/>
          <w:sz w:val="17"/>
        </w:rPr>
        <w:t>Approximately 20 seconds</w:t>
      </w:r>
    </w:p>
    <w:p>
      <w:pPr>
        <w:spacing w:after="140" w:line="269" w:lineRule="auto"/>
      </w:pPr>
      <w:r>
        <w:t>Today's guest is John C. Shimer, CFRE, a fundraising strategist with more than five decades of experience. He helped establish a $100 million campaign for Fred Hutchinson Cancer Research Center and co-authored The 20 Gift Campaign. John joins us to discuss what truly motivates transformational donors and why their relationships with nonprofits matter.</w:t>
      </w:r>
    </w:p>
    <w:p>
      <w:pPr>
        <w:spacing w:before="260"/>
      </w:pPr>
      <w:r>
        <w:rPr>
          <w:b/>
          <w:color w:val="97762B"/>
        </w:rPr>
        <w:t xml:space="preserve">MEDIA CONTACT  </w:t>
      </w:r>
      <w:r>
        <w:t>john@20giftcampaign.com  |  christian@20giftcampaign.com  |  20giftcampaign.com</w:t>
      </w:r>
    </w:p>
    <w:sectPr w:rsidR="00FC693F" w:rsidRPr="0006063C" w:rsidSect="00034616">
      <w:headerReference w:type="default" r:id="rId9"/>
      <w:footerReference w:type="default" r:id="rId10"/>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E7983"/>
        <w:sz w:val="16"/>
      </w:rPr>
      <w:t>John C. Shimer  •  Media biography package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97762B"/>
      </w:rPr>
      <w:t>THE 20 GIFT CAMPAIGN  /  MEDIA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color w:val="1D2A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